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D986C" w14:textId="7AA0C43B" w:rsidR="00C36085" w:rsidRDefault="0D3DD530" w:rsidP="682E0C43">
      <w:pPr>
        <w:pStyle w:val="Heading1"/>
        <w:rPr>
          <w:rFonts w:ascii="Arial" w:eastAsia="Arial" w:hAnsi="Arial" w:cs="Arial"/>
          <w:b/>
          <w:bCs/>
          <w:color w:val="auto"/>
          <w:sz w:val="24"/>
          <w:szCs w:val="24"/>
        </w:rPr>
      </w:pPr>
      <w:r w:rsidRPr="682E0C43">
        <w:rPr>
          <w:rFonts w:ascii="Arial" w:eastAsia="Arial" w:hAnsi="Arial" w:cs="Arial"/>
          <w:b/>
          <w:bCs/>
          <w:color w:val="auto"/>
          <w:sz w:val="24"/>
          <w:szCs w:val="24"/>
        </w:rPr>
        <w:t xml:space="preserve">LUTSF Main Award Report </w:t>
      </w:r>
    </w:p>
    <w:p w14:paraId="43D50EC8" w14:textId="2CCFAA04" w:rsidR="00C36085" w:rsidRDefault="00C36085" w:rsidP="682E0C43">
      <w:pPr>
        <w:rPr>
          <w:rFonts w:ascii="Arial" w:eastAsia="Arial" w:hAnsi="Arial" w:cs="Arial"/>
        </w:rPr>
      </w:pPr>
    </w:p>
    <w:p w14:paraId="59031E65" w14:textId="67D70086" w:rsidR="00C36085" w:rsidRDefault="0D3DD530" w:rsidP="682E0C43">
      <w:pPr>
        <w:rPr>
          <w:rFonts w:ascii="Arial" w:eastAsia="Arial" w:hAnsi="Arial" w:cs="Arial"/>
        </w:rPr>
      </w:pPr>
      <w:r w:rsidRPr="682E0C43">
        <w:rPr>
          <w:rFonts w:ascii="Arial" w:eastAsia="Arial" w:hAnsi="Arial" w:cs="Arial"/>
          <w:b/>
          <w:bCs/>
        </w:rPr>
        <w:t>Yoojin Lee</w:t>
      </w:r>
      <w:r w:rsidRPr="682E0C43">
        <w:rPr>
          <w:rFonts w:ascii="Arial" w:eastAsia="Arial" w:hAnsi="Arial" w:cs="Arial"/>
        </w:rPr>
        <w:t xml:space="preserve"> </w:t>
      </w:r>
    </w:p>
    <w:p w14:paraId="4F756190" w14:textId="131ED4ED" w:rsidR="00C36085" w:rsidRDefault="0D3DD530" w:rsidP="682E0C43">
      <w:pPr>
        <w:rPr>
          <w:rFonts w:ascii="Arial" w:eastAsia="Arial" w:hAnsi="Arial" w:cs="Arial"/>
        </w:rPr>
      </w:pPr>
      <w:r w:rsidRPr="682E0C43">
        <w:rPr>
          <w:rFonts w:ascii="Arial" w:eastAsia="Arial" w:hAnsi="Arial" w:cs="Arial"/>
          <w:b/>
          <w:bCs/>
        </w:rPr>
        <w:t xml:space="preserve">Project Title: </w:t>
      </w:r>
      <w:r w:rsidRPr="682E0C43">
        <w:rPr>
          <w:rFonts w:ascii="Arial" w:eastAsia="Arial" w:hAnsi="Arial" w:cs="Arial"/>
        </w:rPr>
        <w:t xml:space="preserve">Nurturing </w:t>
      </w:r>
      <w:proofErr w:type="spellStart"/>
      <w:r w:rsidRPr="682E0C43">
        <w:rPr>
          <w:rFonts w:ascii="Arial" w:eastAsia="Arial" w:hAnsi="Arial" w:cs="Arial"/>
        </w:rPr>
        <w:t>slowth</w:t>
      </w:r>
      <w:proofErr w:type="spellEnd"/>
      <w:r w:rsidRPr="682E0C43">
        <w:rPr>
          <w:rFonts w:ascii="Arial" w:eastAsia="Arial" w:hAnsi="Arial" w:cs="Arial"/>
        </w:rPr>
        <w:t xml:space="preserve"> (habitats) (yet) with </w:t>
      </w:r>
      <w:proofErr w:type="spellStart"/>
      <w:r w:rsidRPr="682E0C43">
        <w:rPr>
          <w:rFonts w:ascii="Arial" w:eastAsia="Arial" w:hAnsi="Arial" w:cs="Arial"/>
        </w:rPr>
        <w:t>Postnatural</w:t>
      </w:r>
      <w:proofErr w:type="spellEnd"/>
      <w:r w:rsidRPr="682E0C43">
        <w:rPr>
          <w:rFonts w:ascii="Arial" w:eastAsia="Arial" w:hAnsi="Arial" w:cs="Arial"/>
        </w:rPr>
        <w:t xml:space="preserve"> Independent Program at the Institute for </w:t>
      </w:r>
      <w:proofErr w:type="spellStart"/>
      <w:r w:rsidRPr="682E0C43">
        <w:rPr>
          <w:rFonts w:ascii="Arial" w:eastAsia="Arial" w:hAnsi="Arial" w:cs="Arial"/>
        </w:rPr>
        <w:t>Postnatural</w:t>
      </w:r>
      <w:proofErr w:type="spellEnd"/>
      <w:r w:rsidRPr="682E0C43">
        <w:rPr>
          <w:rFonts w:ascii="Arial" w:eastAsia="Arial" w:hAnsi="Arial" w:cs="Arial"/>
        </w:rPr>
        <w:t xml:space="preserve"> Studies </w:t>
      </w:r>
    </w:p>
    <w:p w14:paraId="34945F3C" w14:textId="65F72E97" w:rsidR="00C36085" w:rsidRDefault="0D3DD530" w:rsidP="682E0C43">
      <w:pPr>
        <w:rPr>
          <w:rFonts w:ascii="Arial" w:eastAsia="Arial" w:hAnsi="Arial" w:cs="Arial"/>
        </w:rPr>
      </w:pPr>
      <w:r w:rsidRPr="682E0C43">
        <w:rPr>
          <w:rFonts w:ascii="Arial" w:eastAsia="Arial" w:hAnsi="Arial" w:cs="Arial"/>
          <w:b/>
          <w:bCs/>
        </w:rPr>
        <w:t>Dates of travel:</w:t>
      </w:r>
      <w:r w:rsidRPr="682E0C43">
        <w:rPr>
          <w:rFonts w:ascii="Arial" w:eastAsia="Arial" w:hAnsi="Arial" w:cs="Arial"/>
        </w:rPr>
        <w:t xml:space="preserve"> 1 - 8 June 2025 </w:t>
      </w:r>
    </w:p>
    <w:p w14:paraId="54EAD135" w14:textId="635385CA" w:rsidR="00C36085" w:rsidRDefault="0D3DD530" w:rsidP="682E0C43">
      <w:pPr>
        <w:rPr>
          <w:rFonts w:ascii="Arial" w:eastAsia="Arial" w:hAnsi="Arial" w:cs="Arial"/>
        </w:rPr>
      </w:pPr>
      <w:r w:rsidRPr="682E0C43">
        <w:rPr>
          <w:rFonts w:ascii="Arial" w:eastAsia="Arial" w:hAnsi="Arial" w:cs="Arial"/>
          <w:b/>
          <w:bCs/>
        </w:rPr>
        <w:t>Location(s) visited:</w:t>
      </w:r>
      <w:r w:rsidRPr="682E0C43">
        <w:rPr>
          <w:rFonts w:ascii="Arial" w:eastAsia="Arial" w:hAnsi="Arial" w:cs="Arial"/>
        </w:rPr>
        <w:t xml:space="preserve"> Madrid </w:t>
      </w:r>
    </w:p>
    <w:p w14:paraId="5DD7BF35" w14:textId="4186286C" w:rsidR="00C36085" w:rsidRDefault="00C36085" w:rsidP="682E0C43">
      <w:pPr>
        <w:rPr>
          <w:rFonts w:ascii="Arial" w:eastAsia="Arial" w:hAnsi="Arial" w:cs="Arial"/>
        </w:rPr>
      </w:pPr>
    </w:p>
    <w:p w14:paraId="31400D3F" w14:textId="2D0E5710" w:rsidR="00C36085" w:rsidRDefault="0D3DD530" w:rsidP="682E0C43">
      <w:pPr>
        <w:pStyle w:val="Heading2"/>
        <w:rPr>
          <w:rFonts w:ascii="Arial" w:eastAsia="Arial" w:hAnsi="Arial" w:cs="Arial"/>
          <w:b/>
          <w:bCs/>
          <w:color w:val="auto"/>
          <w:sz w:val="24"/>
          <w:szCs w:val="24"/>
        </w:rPr>
      </w:pPr>
      <w:r w:rsidRPr="682E0C43">
        <w:rPr>
          <w:rFonts w:ascii="Arial" w:eastAsia="Arial" w:hAnsi="Arial" w:cs="Arial"/>
          <w:b/>
          <w:bCs/>
          <w:color w:val="auto"/>
          <w:sz w:val="24"/>
          <w:szCs w:val="24"/>
        </w:rPr>
        <w:t>Did you achieve what you set out to do with your project?</w:t>
      </w:r>
    </w:p>
    <w:p w14:paraId="5812BD79" w14:textId="4A8D832E" w:rsidR="00C36085" w:rsidRDefault="0D3DD530" w:rsidP="682E0C43">
      <w:pPr>
        <w:rPr>
          <w:rFonts w:ascii="Arial" w:eastAsia="Arial" w:hAnsi="Arial" w:cs="Arial"/>
        </w:rPr>
      </w:pPr>
      <w:r w:rsidRPr="682E0C43">
        <w:rPr>
          <w:rFonts w:ascii="Arial" w:eastAsia="Arial" w:hAnsi="Arial" w:cs="Arial"/>
        </w:rPr>
        <w:t xml:space="preserve">My trip to Madrid supported and expanded my project in a way beyond the prescribed structure or framework of the programme I participated in as well as my initial aims. This process—as internal as external—enabled by the trip came at a meaningful moment after an extended period of reflection around my ongoing project </w:t>
      </w:r>
      <w:proofErr w:type="spellStart"/>
      <w:r w:rsidRPr="682E0C43">
        <w:rPr>
          <w:rFonts w:ascii="Arial" w:eastAsia="Arial" w:hAnsi="Arial" w:cs="Arial"/>
        </w:rPr>
        <w:t>slowth</w:t>
      </w:r>
      <w:proofErr w:type="spellEnd"/>
      <w:r w:rsidRPr="682E0C43">
        <w:rPr>
          <w:rFonts w:ascii="Arial" w:eastAsia="Arial" w:hAnsi="Arial" w:cs="Arial"/>
        </w:rPr>
        <w:t xml:space="preserve"> (habitats) (yet). I have now come to better understand the entangled ecologies of thoughts, materials, movements, feelings, desires, energies and histories that live within the project. I have </w:t>
      </w:r>
      <w:proofErr w:type="gramStart"/>
      <w:r w:rsidRPr="682E0C43">
        <w:rPr>
          <w:rFonts w:ascii="Arial" w:eastAsia="Arial" w:hAnsi="Arial" w:cs="Arial"/>
        </w:rPr>
        <w:t>opened up</w:t>
      </w:r>
      <w:proofErr w:type="gramEnd"/>
      <w:r w:rsidRPr="682E0C43">
        <w:rPr>
          <w:rFonts w:ascii="Arial" w:eastAsia="Arial" w:hAnsi="Arial" w:cs="Arial"/>
        </w:rPr>
        <w:t xml:space="preserve"> to my own urge to expand what ‘habitats’ could mean and be for the project and my </w:t>
      </w:r>
      <w:proofErr w:type="gramStart"/>
      <w:r w:rsidRPr="682E0C43">
        <w:rPr>
          <w:rFonts w:ascii="Arial" w:eastAsia="Arial" w:hAnsi="Arial" w:cs="Arial"/>
        </w:rPr>
        <w:t>practice as a whole</w:t>
      </w:r>
      <w:proofErr w:type="gramEnd"/>
      <w:r w:rsidRPr="682E0C43">
        <w:rPr>
          <w:rFonts w:ascii="Arial" w:eastAsia="Arial" w:hAnsi="Arial" w:cs="Arial"/>
        </w:rPr>
        <w:t xml:space="preserve">. </w:t>
      </w:r>
    </w:p>
    <w:p w14:paraId="3D9C86A3" w14:textId="6A910600" w:rsidR="00C36085" w:rsidRDefault="0D3DD530" w:rsidP="682E0C43">
      <w:pPr>
        <w:rPr>
          <w:rFonts w:ascii="Arial" w:eastAsia="Arial" w:hAnsi="Arial" w:cs="Arial"/>
        </w:rPr>
      </w:pPr>
      <w:r w:rsidRPr="682E0C43">
        <w:rPr>
          <w:rFonts w:ascii="Arial" w:eastAsia="Arial" w:hAnsi="Arial" w:cs="Arial"/>
        </w:rPr>
        <w:t xml:space="preserve">While in Madrid, I participated in collaborative workshops at the Institute for </w:t>
      </w:r>
      <w:proofErr w:type="spellStart"/>
      <w:r w:rsidRPr="682E0C43">
        <w:rPr>
          <w:rFonts w:ascii="Arial" w:eastAsia="Arial" w:hAnsi="Arial" w:cs="Arial"/>
        </w:rPr>
        <w:t>Postnatural</w:t>
      </w:r>
      <w:proofErr w:type="spellEnd"/>
      <w:r w:rsidRPr="682E0C43">
        <w:rPr>
          <w:rFonts w:ascii="Arial" w:eastAsia="Arial" w:hAnsi="Arial" w:cs="Arial"/>
        </w:rPr>
        <w:t xml:space="preserve"> Studies (IPS) and parks running along the Manzanares River. </w:t>
      </w:r>
      <w:proofErr w:type="gramStart"/>
      <w:r w:rsidRPr="682E0C43">
        <w:rPr>
          <w:rFonts w:ascii="Arial" w:eastAsia="Arial" w:hAnsi="Arial" w:cs="Arial"/>
        </w:rPr>
        <w:t>These included processes of embodied listening,</w:t>
      </w:r>
      <w:proofErr w:type="gramEnd"/>
      <w:r w:rsidRPr="682E0C43">
        <w:rPr>
          <w:rFonts w:ascii="Arial" w:eastAsia="Arial" w:hAnsi="Arial" w:cs="Arial"/>
        </w:rPr>
        <w:t xml:space="preserve"> situated group movement and exercises responding to the site and resonating with bodies and voices of others. The collectively generated materials became part of the inaugural seven episodes of Tender Radio, a project organised by the IPS in collaboration with Radio </w:t>
      </w:r>
      <w:proofErr w:type="spellStart"/>
      <w:r w:rsidRPr="682E0C43">
        <w:rPr>
          <w:rFonts w:ascii="Arial" w:eastAsia="Arial" w:hAnsi="Arial" w:cs="Arial"/>
        </w:rPr>
        <w:t>Relativa</w:t>
      </w:r>
      <w:proofErr w:type="spellEnd"/>
      <w:r w:rsidRPr="682E0C43">
        <w:rPr>
          <w:rFonts w:ascii="Arial" w:eastAsia="Arial" w:hAnsi="Arial" w:cs="Arial"/>
        </w:rPr>
        <w:t xml:space="preserve">, an independent community radio in Madrid. I collaborated on the episode titled Rest as Return with my working group of the </w:t>
      </w:r>
      <w:proofErr w:type="spellStart"/>
      <w:r w:rsidRPr="682E0C43">
        <w:rPr>
          <w:rFonts w:ascii="Arial" w:eastAsia="Arial" w:hAnsi="Arial" w:cs="Arial"/>
        </w:rPr>
        <w:t>Postnatural</w:t>
      </w:r>
      <w:proofErr w:type="spellEnd"/>
      <w:r w:rsidRPr="682E0C43">
        <w:rPr>
          <w:rFonts w:ascii="Arial" w:eastAsia="Arial" w:hAnsi="Arial" w:cs="Arial"/>
        </w:rPr>
        <w:t xml:space="preserve"> Independent Program (PIP</w:t>
      </w:r>
      <w:proofErr w:type="gramStart"/>
      <w:r w:rsidRPr="682E0C43">
        <w:rPr>
          <w:rFonts w:ascii="Arial" w:eastAsia="Arial" w:hAnsi="Arial" w:cs="Arial"/>
        </w:rPr>
        <w:t>), and</w:t>
      </w:r>
      <w:proofErr w:type="gramEnd"/>
      <w:r w:rsidRPr="682E0C43">
        <w:rPr>
          <w:rFonts w:ascii="Arial" w:eastAsia="Arial" w:hAnsi="Arial" w:cs="Arial"/>
        </w:rPr>
        <w:t xml:space="preserve"> recorded my contribution in person at Radio </w:t>
      </w:r>
      <w:proofErr w:type="spellStart"/>
      <w:r w:rsidRPr="682E0C43">
        <w:rPr>
          <w:rFonts w:ascii="Arial" w:eastAsia="Arial" w:hAnsi="Arial" w:cs="Arial"/>
        </w:rPr>
        <w:t>Relativa</w:t>
      </w:r>
      <w:proofErr w:type="spellEnd"/>
      <w:r w:rsidRPr="682E0C43">
        <w:rPr>
          <w:rFonts w:ascii="Arial" w:eastAsia="Arial" w:hAnsi="Arial" w:cs="Arial"/>
        </w:rPr>
        <w:t>.</w:t>
      </w:r>
    </w:p>
    <w:p w14:paraId="2B8AEAD1" w14:textId="1F357996" w:rsidR="00C36085" w:rsidRDefault="0D3DD530" w:rsidP="682E0C43">
      <w:pPr>
        <w:rPr>
          <w:rFonts w:ascii="Arial" w:eastAsia="Arial" w:hAnsi="Arial" w:cs="Arial"/>
        </w:rPr>
      </w:pPr>
      <w:r w:rsidRPr="682E0C43">
        <w:rPr>
          <w:rFonts w:ascii="Arial" w:eastAsia="Arial" w:hAnsi="Arial" w:cs="Arial"/>
        </w:rPr>
        <w:t xml:space="preserve">I also attended the public programme ‘In/visible Ecologies - New Ways of Inhabiting the World’ at </w:t>
      </w:r>
      <w:proofErr w:type="spellStart"/>
      <w:r w:rsidRPr="682E0C43">
        <w:rPr>
          <w:rFonts w:ascii="Arial" w:eastAsia="Arial" w:hAnsi="Arial" w:cs="Arial"/>
        </w:rPr>
        <w:t>Matadero</w:t>
      </w:r>
      <w:proofErr w:type="spellEnd"/>
      <w:r w:rsidRPr="682E0C43">
        <w:rPr>
          <w:rFonts w:ascii="Arial" w:eastAsia="Arial" w:hAnsi="Arial" w:cs="Arial"/>
        </w:rPr>
        <w:t xml:space="preserve">, which marked the </w:t>
      </w:r>
      <w:proofErr w:type="spellStart"/>
      <w:r w:rsidRPr="682E0C43">
        <w:rPr>
          <w:rFonts w:ascii="Arial" w:eastAsia="Arial" w:hAnsi="Arial" w:cs="Arial"/>
        </w:rPr>
        <w:t>finissage</w:t>
      </w:r>
      <w:proofErr w:type="spellEnd"/>
      <w:r w:rsidRPr="682E0C43">
        <w:rPr>
          <w:rFonts w:ascii="Arial" w:eastAsia="Arial" w:hAnsi="Arial" w:cs="Arial"/>
        </w:rPr>
        <w:t xml:space="preserve"> of the PIP that ran from January to June 2025. Featuring a talk by philosopher Emanuele Coccia and listening session with sound artist Action Pyramid and DJ Sunny Graves, this event brought together the PIP cohort with the audiences of the cultural institution.</w:t>
      </w:r>
    </w:p>
    <w:p w14:paraId="0AD9C4F6" w14:textId="259D0A1F" w:rsidR="00C36085" w:rsidRDefault="0D3DD530" w:rsidP="682E0C43">
      <w:pPr>
        <w:rPr>
          <w:rFonts w:ascii="Arial" w:eastAsia="Arial" w:hAnsi="Arial" w:cs="Arial"/>
        </w:rPr>
      </w:pPr>
      <w:r w:rsidRPr="682E0C43">
        <w:rPr>
          <w:rFonts w:ascii="Arial" w:eastAsia="Arial" w:hAnsi="Arial" w:cs="Arial"/>
        </w:rPr>
        <w:t xml:space="preserve">Throughout the week, I was able to deepen my connection with the fellow members of the PIP, a vibrant multidisciplinary group of artists, performers, dancers, writers, designers, activists, curators and researchers from diverse locations and backgrounds, who gathered in person in Madrid. </w:t>
      </w:r>
    </w:p>
    <w:p w14:paraId="5BFB04F3" w14:textId="44D427D5" w:rsidR="00C36085" w:rsidRDefault="00C36085" w:rsidP="682E0C43">
      <w:pPr>
        <w:rPr>
          <w:rFonts w:ascii="Arial" w:eastAsia="Arial" w:hAnsi="Arial" w:cs="Arial"/>
        </w:rPr>
      </w:pPr>
    </w:p>
    <w:p w14:paraId="2E322730" w14:textId="3E451408" w:rsidR="00C36085" w:rsidRDefault="00C36085" w:rsidP="682E0C43">
      <w:pPr>
        <w:rPr>
          <w:rFonts w:ascii="Arial" w:eastAsia="Arial" w:hAnsi="Arial" w:cs="Arial"/>
          <w:b/>
          <w:bCs/>
        </w:rPr>
      </w:pPr>
    </w:p>
    <w:p w14:paraId="3D029DE8" w14:textId="68FCEEC5" w:rsidR="00C36085" w:rsidRDefault="0D3DD530" w:rsidP="682E0C43">
      <w:pPr>
        <w:pStyle w:val="Heading2"/>
        <w:rPr>
          <w:rFonts w:ascii="Arial" w:eastAsia="Arial" w:hAnsi="Arial" w:cs="Arial"/>
          <w:b/>
          <w:bCs/>
          <w:color w:val="auto"/>
          <w:sz w:val="24"/>
          <w:szCs w:val="24"/>
        </w:rPr>
      </w:pPr>
      <w:r w:rsidRPr="682E0C43">
        <w:rPr>
          <w:rFonts w:ascii="Arial" w:eastAsia="Arial" w:hAnsi="Arial" w:cs="Arial"/>
          <w:b/>
          <w:bCs/>
          <w:color w:val="auto"/>
          <w:sz w:val="24"/>
          <w:szCs w:val="24"/>
        </w:rPr>
        <w:t>Has your LUTSF-supported trip impacted you personally/professionally?</w:t>
      </w:r>
    </w:p>
    <w:p w14:paraId="10645835" w14:textId="73449AD0" w:rsidR="00C36085" w:rsidRDefault="0D3DD530" w:rsidP="682E0C43">
      <w:pPr>
        <w:rPr>
          <w:rFonts w:ascii="Arial" w:eastAsia="Arial" w:hAnsi="Arial" w:cs="Arial"/>
        </w:rPr>
      </w:pPr>
      <w:r w:rsidRPr="682E0C43">
        <w:rPr>
          <w:rFonts w:ascii="Arial" w:eastAsia="Arial" w:hAnsi="Arial" w:cs="Arial"/>
        </w:rPr>
        <w:t xml:space="preserve">My LUTSF-supported trip to Madrid came at a meaningful moment after an extended period of reflection around my ongoing project </w:t>
      </w:r>
      <w:proofErr w:type="spellStart"/>
      <w:r w:rsidRPr="682E0C43">
        <w:rPr>
          <w:rFonts w:ascii="Arial" w:eastAsia="Arial" w:hAnsi="Arial" w:cs="Arial"/>
        </w:rPr>
        <w:t>slowth</w:t>
      </w:r>
      <w:proofErr w:type="spellEnd"/>
      <w:r w:rsidRPr="682E0C43">
        <w:rPr>
          <w:rFonts w:ascii="Arial" w:eastAsia="Arial" w:hAnsi="Arial" w:cs="Arial"/>
        </w:rPr>
        <w:t xml:space="preserve"> (habitats) (yet). This project and my engagement with it </w:t>
      </w:r>
      <w:proofErr w:type="gramStart"/>
      <w:r w:rsidRPr="682E0C43">
        <w:rPr>
          <w:rFonts w:ascii="Arial" w:eastAsia="Arial" w:hAnsi="Arial" w:cs="Arial"/>
        </w:rPr>
        <w:t>is</w:t>
      </w:r>
      <w:proofErr w:type="gramEnd"/>
      <w:r w:rsidRPr="682E0C43">
        <w:rPr>
          <w:rFonts w:ascii="Arial" w:eastAsia="Arial" w:hAnsi="Arial" w:cs="Arial"/>
        </w:rPr>
        <w:t xml:space="preserve"> dense and rich, weaving together personal (hi)stories and questions I have been asking in my work for the past few years. While the trip did not directly lead to the development of the project in an externally visible way, it led me to encounters that allowed me to draw rich, indirect but intricately interconnected parallels and find affirmation that was needed at this point of my reflection. </w:t>
      </w:r>
    </w:p>
    <w:p w14:paraId="6F76A6C3" w14:textId="3328430A" w:rsidR="00C36085" w:rsidRDefault="0D3DD530" w:rsidP="682E0C43">
      <w:pPr>
        <w:rPr>
          <w:rFonts w:ascii="Arial" w:eastAsia="Arial" w:hAnsi="Arial" w:cs="Arial"/>
          <w:b/>
          <w:bCs/>
        </w:rPr>
      </w:pPr>
      <w:r w:rsidRPr="682E0C43">
        <w:rPr>
          <w:rStyle w:val="Heading2Char"/>
          <w:rFonts w:ascii="Arial" w:eastAsia="Arial" w:hAnsi="Arial" w:cs="Arial"/>
          <w:b/>
          <w:bCs/>
          <w:color w:val="auto"/>
          <w:sz w:val="24"/>
          <w:szCs w:val="24"/>
        </w:rPr>
        <w:t xml:space="preserve">Please tell us about any </w:t>
      </w:r>
      <w:proofErr w:type="gramStart"/>
      <w:r w:rsidRPr="682E0C43">
        <w:rPr>
          <w:rStyle w:val="Heading2Char"/>
          <w:rFonts w:ascii="Arial" w:eastAsia="Arial" w:hAnsi="Arial" w:cs="Arial"/>
          <w:b/>
          <w:bCs/>
          <w:color w:val="auto"/>
          <w:sz w:val="24"/>
          <w:szCs w:val="24"/>
        </w:rPr>
        <w:t>particular highlights</w:t>
      </w:r>
      <w:proofErr w:type="gramEnd"/>
      <w:r w:rsidRPr="682E0C43">
        <w:rPr>
          <w:rStyle w:val="Heading2Char"/>
          <w:rFonts w:ascii="Arial" w:eastAsia="Arial" w:hAnsi="Arial" w:cs="Arial"/>
          <w:b/>
          <w:bCs/>
          <w:color w:val="auto"/>
          <w:sz w:val="24"/>
          <w:szCs w:val="24"/>
        </w:rPr>
        <w:t xml:space="preserve"> in your travels.</w:t>
      </w:r>
      <w:r w:rsidRPr="682E0C43">
        <w:rPr>
          <w:rFonts w:ascii="Arial" w:eastAsia="Arial" w:hAnsi="Arial" w:cs="Arial"/>
          <w:b/>
          <w:bCs/>
        </w:rPr>
        <w:t xml:space="preserve"> </w:t>
      </w:r>
    </w:p>
    <w:p w14:paraId="5B2232A5" w14:textId="267425F9" w:rsidR="00C36085" w:rsidRDefault="0D3DD530" w:rsidP="682E0C43">
      <w:pPr>
        <w:rPr>
          <w:rFonts w:ascii="Arial" w:eastAsia="Arial" w:hAnsi="Arial" w:cs="Arial"/>
        </w:rPr>
      </w:pPr>
      <w:r w:rsidRPr="682E0C43">
        <w:rPr>
          <w:rFonts w:ascii="Arial" w:eastAsia="Arial" w:hAnsi="Arial" w:cs="Arial"/>
        </w:rPr>
        <w:t xml:space="preserve">One of them would be the workshops at the local parks by the Manzanares River. As part of a series of ‘Sensing the Unheard’ workshops with Tom Fisher (Action Pyramid) and Simon Williams (Sunny Graves), I took part in collective and collaborative forms of listening and resonating with human and more-than-human beings. This formed a part of the collaborative process of working towards the inaugural episodes of Tender Radio. Another would be that I had a small but beautiful window of time and space in Madrid to dedicate towards the emerging thoughts I have been nurturing and shared a part of it in a sonic, radio form. The process of composing this sonic contribution, both alone and with others, at this moment, was quietly soothing and heartening. </w:t>
      </w:r>
    </w:p>
    <w:p w14:paraId="5E7E587D" w14:textId="4030B9A2" w:rsidR="00C36085" w:rsidRDefault="0D3DD530" w:rsidP="682E0C43">
      <w:pPr>
        <w:pStyle w:val="Heading2"/>
        <w:rPr>
          <w:rFonts w:ascii="Arial" w:eastAsia="Arial" w:hAnsi="Arial" w:cs="Arial"/>
          <w:b/>
          <w:bCs/>
          <w:color w:val="auto"/>
          <w:sz w:val="24"/>
          <w:szCs w:val="24"/>
        </w:rPr>
      </w:pPr>
      <w:r w:rsidRPr="682E0C43">
        <w:rPr>
          <w:rFonts w:ascii="Arial" w:eastAsia="Arial" w:hAnsi="Arial" w:cs="Arial"/>
          <w:b/>
          <w:bCs/>
          <w:color w:val="auto"/>
          <w:sz w:val="24"/>
          <w:szCs w:val="24"/>
        </w:rPr>
        <w:t xml:space="preserve">How do you plan to share information about your project with others? </w:t>
      </w:r>
    </w:p>
    <w:p w14:paraId="5F2A0EB9" w14:textId="589322EC" w:rsidR="00C36085" w:rsidRDefault="0D3DD530" w:rsidP="682E0C43">
      <w:pPr>
        <w:rPr>
          <w:rFonts w:ascii="Arial" w:eastAsia="Arial" w:hAnsi="Arial" w:cs="Arial"/>
        </w:rPr>
      </w:pPr>
      <w:r w:rsidRPr="682E0C43">
        <w:rPr>
          <w:rFonts w:ascii="Arial" w:eastAsia="Arial" w:hAnsi="Arial" w:cs="Arial"/>
        </w:rPr>
        <w:t xml:space="preserve">The episode Rest as Return is published on Radio </w:t>
      </w:r>
      <w:proofErr w:type="spellStart"/>
      <w:r w:rsidRPr="682E0C43">
        <w:rPr>
          <w:rFonts w:ascii="Arial" w:eastAsia="Arial" w:hAnsi="Arial" w:cs="Arial"/>
        </w:rPr>
        <w:t>Relativa</w:t>
      </w:r>
      <w:proofErr w:type="spellEnd"/>
      <w:r w:rsidRPr="682E0C43">
        <w:rPr>
          <w:rFonts w:ascii="Arial" w:eastAsia="Arial" w:hAnsi="Arial" w:cs="Arial"/>
        </w:rPr>
        <w:t xml:space="preserve"> as part of Tender Radio and has been shared via the IPS’s channels. I have shared and will be sharing it through my own (newsletter and social media). </w:t>
      </w:r>
    </w:p>
    <w:p w14:paraId="786BF598" w14:textId="26BB7947" w:rsidR="00C36085" w:rsidRDefault="0D3DD530" w:rsidP="682E0C43">
      <w:pPr>
        <w:rPr>
          <w:rFonts w:ascii="Arial" w:eastAsia="Arial" w:hAnsi="Arial" w:cs="Arial"/>
        </w:rPr>
      </w:pPr>
      <w:r w:rsidRPr="682E0C43">
        <w:rPr>
          <w:rFonts w:ascii="Arial" w:eastAsia="Arial" w:hAnsi="Arial" w:cs="Arial"/>
        </w:rPr>
        <w:t xml:space="preserve">I plan to publicly share the future iteration of </w:t>
      </w:r>
      <w:proofErr w:type="spellStart"/>
      <w:r w:rsidRPr="682E0C43">
        <w:rPr>
          <w:rFonts w:ascii="Arial" w:eastAsia="Arial" w:hAnsi="Arial" w:cs="Arial"/>
        </w:rPr>
        <w:t>slowth</w:t>
      </w:r>
      <w:proofErr w:type="spellEnd"/>
      <w:r w:rsidRPr="682E0C43">
        <w:rPr>
          <w:rFonts w:ascii="Arial" w:eastAsia="Arial" w:hAnsi="Arial" w:cs="Arial"/>
        </w:rPr>
        <w:t xml:space="preserve"> (habitats) (yet) and new initiatives that expand the notion of ‘habitats’ in London and through my networks. The research and encounters from the trip will feed into a sonic and movement collaboration I intend to explore in an upcoming residency in Finland. </w:t>
      </w:r>
    </w:p>
    <w:p w14:paraId="67DBEAE7" w14:textId="6B44A7DC" w:rsidR="00C36085" w:rsidRDefault="0D3DD530" w:rsidP="682E0C43">
      <w:pPr>
        <w:pStyle w:val="Heading2"/>
        <w:rPr>
          <w:rFonts w:ascii="Arial" w:eastAsia="Arial" w:hAnsi="Arial" w:cs="Arial"/>
          <w:b/>
          <w:bCs/>
          <w:color w:val="auto"/>
          <w:sz w:val="24"/>
          <w:szCs w:val="24"/>
        </w:rPr>
      </w:pPr>
      <w:r w:rsidRPr="682E0C43">
        <w:rPr>
          <w:rFonts w:ascii="Arial" w:eastAsia="Arial" w:hAnsi="Arial" w:cs="Arial"/>
          <w:b/>
          <w:bCs/>
          <w:color w:val="auto"/>
          <w:sz w:val="24"/>
          <w:szCs w:val="24"/>
        </w:rPr>
        <w:t xml:space="preserve">Do you have any suggestions which could help future Awardees? </w:t>
      </w:r>
    </w:p>
    <w:p w14:paraId="6B02E3A1" w14:textId="6CD6794D" w:rsidR="00C36085" w:rsidRDefault="0D3DD530" w:rsidP="682E0C43">
      <w:pPr>
        <w:rPr>
          <w:rFonts w:ascii="Arial" w:eastAsia="Arial" w:hAnsi="Arial" w:cs="Arial"/>
        </w:rPr>
      </w:pPr>
      <w:r w:rsidRPr="682E0C43">
        <w:rPr>
          <w:rFonts w:ascii="Arial" w:eastAsia="Arial" w:hAnsi="Arial" w:cs="Arial"/>
        </w:rPr>
        <w:t xml:space="preserve">We have our planned aims and </w:t>
      </w:r>
      <w:proofErr w:type="gramStart"/>
      <w:r w:rsidRPr="682E0C43">
        <w:rPr>
          <w:rFonts w:ascii="Arial" w:eastAsia="Arial" w:hAnsi="Arial" w:cs="Arial"/>
        </w:rPr>
        <w:t>expectations, but</w:t>
      </w:r>
      <w:proofErr w:type="gramEnd"/>
      <w:r w:rsidRPr="682E0C43">
        <w:rPr>
          <w:rFonts w:ascii="Arial" w:eastAsia="Arial" w:hAnsi="Arial" w:cs="Arial"/>
        </w:rPr>
        <w:t xml:space="preserve"> sometimes being open to how peripheral moments in space and time flow through you and gift you can leave a </w:t>
      </w:r>
      <w:proofErr w:type="gramStart"/>
      <w:r w:rsidRPr="682E0C43">
        <w:rPr>
          <w:rFonts w:ascii="Arial" w:eastAsia="Arial" w:hAnsi="Arial" w:cs="Arial"/>
        </w:rPr>
        <w:t>long lasting</w:t>
      </w:r>
      <w:proofErr w:type="gramEnd"/>
      <w:r w:rsidRPr="682E0C43">
        <w:rPr>
          <w:rFonts w:ascii="Arial" w:eastAsia="Arial" w:hAnsi="Arial" w:cs="Arial"/>
        </w:rPr>
        <w:t xml:space="preserve"> imprint. Or as Bayo Akomolafe puts it: ‘seeing from the edges, or “looking away at” [...] Maybe the world changes in small moments. Especially when we’re not looking’. </w:t>
      </w:r>
    </w:p>
    <w:p w14:paraId="1D3FC2AC" w14:textId="0572A17C" w:rsidR="00C36085" w:rsidRDefault="00C36085" w:rsidP="682E0C43">
      <w:pPr>
        <w:rPr>
          <w:rFonts w:ascii="Arial" w:eastAsia="Arial" w:hAnsi="Arial" w:cs="Arial"/>
        </w:rPr>
      </w:pPr>
    </w:p>
    <w:p w14:paraId="0F9E6363" w14:textId="6ECEB2EA" w:rsidR="00C36085" w:rsidRDefault="00C36085" w:rsidP="682E0C43">
      <w:pPr>
        <w:rPr>
          <w:rFonts w:ascii="Arial" w:eastAsia="Arial" w:hAnsi="Arial" w:cs="Arial"/>
          <w:b/>
          <w:bCs/>
        </w:rPr>
      </w:pPr>
    </w:p>
    <w:p w14:paraId="104DAB66" w14:textId="50B1BF19" w:rsidR="00C36085" w:rsidRDefault="00C36085" w:rsidP="682E0C43">
      <w:pPr>
        <w:rPr>
          <w:rFonts w:ascii="Arial" w:eastAsia="Arial" w:hAnsi="Arial" w:cs="Arial"/>
          <w:b/>
          <w:bCs/>
        </w:rPr>
      </w:pPr>
    </w:p>
    <w:p w14:paraId="46712CCE" w14:textId="1BBD42CB" w:rsidR="00C36085" w:rsidRDefault="00C36085" w:rsidP="682E0C43">
      <w:pPr>
        <w:rPr>
          <w:rFonts w:ascii="Arial" w:eastAsia="Arial" w:hAnsi="Arial" w:cs="Arial"/>
          <w:b/>
          <w:bCs/>
        </w:rPr>
      </w:pPr>
    </w:p>
    <w:p w14:paraId="18970788" w14:textId="39A563DA" w:rsidR="00C36085" w:rsidRDefault="0D3DD530" w:rsidP="682E0C43">
      <w:pPr>
        <w:pStyle w:val="Heading2"/>
        <w:rPr>
          <w:rFonts w:ascii="Arial" w:eastAsia="Arial" w:hAnsi="Arial" w:cs="Arial"/>
          <w:b/>
          <w:bCs/>
          <w:color w:val="auto"/>
          <w:sz w:val="24"/>
          <w:szCs w:val="24"/>
        </w:rPr>
      </w:pPr>
      <w:r w:rsidRPr="682E0C43">
        <w:rPr>
          <w:rFonts w:ascii="Arial" w:eastAsia="Arial" w:hAnsi="Arial" w:cs="Arial"/>
          <w:b/>
          <w:bCs/>
          <w:color w:val="auto"/>
          <w:sz w:val="24"/>
          <w:szCs w:val="24"/>
        </w:rPr>
        <w:t xml:space="preserve">Image captions </w:t>
      </w:r>
    </w:p>
    <w:p w14:paraId="3FEAC0F4" w14:textId="7C9040A0" w:rsidR="00C36085" w:rsidRDefault="0D3DD530" w:rsidP="682E0C43">
      <w:pPr>
        <w:rPr>
          <w:rFonts w:ascii="Arial" w:eastAsia="Arial" w:hAnsi="Arial" w:cs="Arial"/>
        </w:rPr>
      </w:pPr>
      <w:r w:rsidRPr="682E0C43">
        <w:rPr>
          <w:rFonts w:ascii="Arial" w:eastAsia="Arial" w:hAnsi="Arial" w:cs="Arial"/>
        </w:rPr>
        <w:t xml:space="preserve">1 - 7 </w:t>
      </w:r>
      <w:r w:rsidR="00000000">
        <w:br/>
      </w:r>
      <w:r w:rsidRPr="682E0C43">
        <w:rPr>
          <w:rFonts w:ascii="Arial" w:eastAsia="Arial" w:hAnsi="Arial" w:cs="Arial"/>
        </w:rPr>
        <w:t xml:space="preserve">Courtesy of the Institute for </w:t>
      </w:r>
      <w:proofErr w:type="spellStart"/>
      <w:r w:rsidRPr="682E0C43">
        <w:rPr>
          <w:rFonts w:ascii="Arial" w:eastAsia="Arial" w:hAnsi="Arial" w:cs="Arial"/>
        </w:rPr>
        <w:t>Postnatural</w:t>
      </w:r>
      <w:proofErr w:type="spellEnd"/>
      <w:r w:rsidRPr="682E0C43">
        <w:rPr>
          <w:rFonts w:ascii="Arial" w:eastAsia="Arial" w:hAnsi="Arial" w:cs="Arial"/>
        </w:rPr>
        <w:t xml:space="preserve"> Studies </w:t>
      </w:r>
    </w:p>
    <w:p w14:paraId="5E5787A5" w14:textId="4C9493B3" w:rsidR="00C36085" w:rsidRDefault="0D3DD530" w:rsidP="682E0C43">
      <w:pPr>
        <w:rPr>
          <w:rFonts w:ascii="Arial" w:eastAsia="Arial" w:hAnsi="Arial" w:cs="Arial"/>
        </w:rPr>
      </w:pPr>
      <w:r w:rsidRPr="682E0C43">
        <w:rPr>
          <w:rFonts w:ascii="Arial" w:eastAsia="Arial" w:hAnsi="Arial" w:cs="Arial"/>
        </w:rPr>
        <w:t xml:space="preserve">8 </w:t>
      </w:r>
      <w:r w:rsidR="00000000">
        <w:br/>
      </w:r>
      <w:r w:rsidRPr="682E0C43">
        <w:rPr>
          <w:rFonts w:ascii="Arial" w:eastAsia="Arial" w:hAnsi="Arial" w:cs="Arial"/>
        </w:rPr>
        <w:t>Cover image of</w:t>
      </w:r>
      <w:r w:rsidRPr="682E0C43">
        <w:rPr>
          <w:rFonts w:ascii="Arial" w:eastAsia="Arial" w:hAnsi="Arial" w:cs="Arial"/>
          <w:i/>
          <w:iCs/>
        </w:rPr>
        <w:t xml:space="preserve"> Rest as Return</w:t>
      </w:r>
      <w:r w:rsidRPr="682E0C43">
        <w:rPr>
          <w:rFonts w:ascii="Arial" w:eastAsia="Arial" w:hAnsi="Arial" w:cs="Arial"/>
        </w:rPr>
        <w:t xml:space="preserve"> by Yoojin Lee, Julian Rieken, Vika </w:t>
      </w:r>
      <w:proofErr w:type="spellStart"/>
      <w:r w:rsidRPr="682E0C43">
        <w:rPr>
          <w:rFonts w:ascii="Arial" w:eastAsia="Arial" w:hAnsi="Arial" w:cs="Arial"/>
        </w:rPr>
        <w:t>Privalova</w:t>
      </w:r>
      <w:proofErr w:type="spellEnd"/>
    </w:p>
    <w:p w14:paraId="7619C0FB" w14:textId="77777777" w:rsidR="005B66D3" w:rsidRDefault="005B66D3" w:rsidP="682E0C43">
      <w:pPr>
        <w:rPr>
          <w:rFonts w:ascii="Arial" w:eastAsia="Arial" w:hAnsi="Arial" w:cs="Arial"/>
        </w:rPr>
      </w:pPr>
    </w:p>
    <w:p w14:paraId="7CD88FE1" w14:textId="612FCCDA" w:rsidR="005B66D3" w:rsidRDefault="005B66D3" w:rsidP="682E0C43">
      <w:pPr>
        <w:rPr>
          <w:rFonts w:ascii="Arial" w:eastAsia="Arial" w:hAnsi="Arial" w:cs="Arial"/>
        </w:rPr>
      </w:pPr>
      <w:r>
        <w:rPr>
          <w:rFonts w:ascii="Arial" w:eastAsia="Arial" w:hAnsi="Arial" w:cs="Arial"/>
          <w:noProof/>
        </w:rPr>
        <w:lastRenderedPageBreak/>
        <w:drawing>
          <wp:inline distT="0" distB="0" distL="0" distR="0" wp14:anchorId="2845C68B" wp14:editId="44F91E01">
            <wp:extent cx="5731510" cy="3820795"/>
            <wp:effectExtent l="0" t="0" r="2540" b="8255"/>
            <wp:docPr id="114216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62445" name="Picture 11421624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eastAsia="Arial" w:hAnsi="Arial" w:cs="Arial"/>
          <w:noProof/>
        </w:rPr>
        <w:drawing>
          <wp:inline distT="0" distB="0" distL="0" distR="0" wp14:anchorId="54F862D9" wp14:editId="0EDCBADB">
            <wp:extent cx="5731510" cy="3820795"/>
            <wp:effectExtent l="0" t="0" r="2540" b="8255"/>
            <wp:docPr id="1621407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07172" name="Picture 16214071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eastAsia="Arial" w:hAnsi="Arial" w:cs="Arial"/>
          <w:noProof/>
        </w:rPr>
        <w:lastRenderedPageBreak/>
        <w:drawing>
          <wp:inline distT="0" distB="0" distL="0" distR="0" wp14:anchorId="5A246D24" wp14:editId="46ED0B71">
            <wp:extent cx="5731510" cy="3820795"/>
            <wp:effectExtent l="0" t="0" r="2540" b="8255"/>
            <wp:docPr id="917869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69214" name="Picture 9178692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eastAsia="Arial" w:hAnsi="Arial" w:cs="Arial"/>
          <w:noProof/>
        </w:rPr>
        <w:drawing>
          <wp:inline distT="0" distB="0" distL="0" distR="0" wp14:anchorId="59B71A54" wp14:editId="21153DB5">
            <wp:extent cx="5731510" cy="3820795"/>
            <wp:effectExtent l="0" t="0" r="2540" b="8255"/>
            <wp:docPr id="69569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9605" name="Picture 695696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eastAsia="Arial" w:hAnsi="Arial" w:cs="Arial"/>
          <w:noProof/>
        </w:rPr>
        <w:lastRenderedPageBreak/>
        <w:drawing>
          <wp:inline distT="0" distB="0" distL="0" distR="0" wp14:anchorId="679E32F7" wp14:editId="4B97FEC2">
            <wp:extent cx="5731510" cy="3820795"/>
            <wp:effectExtent l="0" t="0" r="2540" b="8255"/>
            <wp:docPr id="1879355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55392" name="Picture 18793553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Arial" w:eastAsia="Arial" w:hAnsi="Arial" w:cs="Arial"/>
          <w:noProof/>
        </w:rPr>
        <w:lastRenderedPageBreak/>
        <w:drawing>
          <wp:inline distT="0" distB="0" distL="0" distR="0" wp14:anchorId="1A6ADFAE" wp14:editId="6E2CE69D">
            <wp:extent cx="8597265" cy="5731510"/>
            <wp:effectExtent l="4128" t="0" r="0" b="0"/>
            <wp:docPr id="40666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143" name="Picture 4066614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597265" cy="5731510"/>
                    </a:xfrm>
                    <a:prstGeom prst="rect">
                      <a:avLst/>
                    </a:prstGeom>
                  </pic:spPr>
                </pic:pic>
              </a:graphicData>
            </a:graphic>
          </wp:inline>
        </w:drawing>
      </w:r>
      <w:r>
        <w:rPr>
          <w:rFonts w:ascii="Arial" w:eastAsia="Arial" w:hAnsi="Arial" w:cs="Arial"/>
          <w:noProof/>
        </w:rPr>
        <w:lastRenderedPageBreak/>
        <w:drawing>
          <wp:inline distT="0" distB="0" distL="0" distR="0" wp14:anchorId="695356CF" wp14:editId="75FC6147">
            <wp:extent cx="8597265" cy="5731510"/>
            <wp:effectExtent l="4128" t="0" r="0" b="0"/>
            <wp:docPr id="695579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79628" name="Picture 69557962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597265" cy="5731510"/>
                    </a:xfrm>
                    <a:prstGeom prst="rect">
                      <a:avLst/>
                    </a:prstGeom>
                  </pic:spPr>
                </pic:pic>
              </a:graphicData>
            </a:graphic>
          </wp:inline>
        </w:drawing>
      </w:r>
      <w:r>
        <w:rPr>
          <w:rFonts w:ascii="Arial" w:eastAsia="Arial" w:hAnsi="Arial" w:cs="Arial"/>
          <w:noProof/>
        </w:rPr>
        <w:lastRenderedPageBreak/>
        <w:drawing>
          <wp:inline distT="0" distB="0" distL="0" distR="0" wp14:anchorId="01D2C05C" wp14:editId="429F57E9">
            <wp:extent cx="5731510" cy="5731510"/>
            <wp:effectExtent l="0" t="0" r="2540" b="2540"/>
            <wp:docPr id="1534908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08900" name="Picture 1534908900"/>
                    <pic:cNvPicPr/>
                  </pic:nvPicPr>
                  <pic:blipFill>
                    <a:blip r:embed="rId1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5B66D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C3D88F"/>
    <w:rsid w:val="005B66D3"/>
    <w:rsid w:val="008427C3"/>
    <w:rsid w:val="00C36085"/>
    <w:rsid w:val="03FC7A03"/>
    <w:rsid w:val="0D3DD530"/>
    <w:rsid w:val="1819E8D3"/>
    <w:rsid w:val="22953970"/>
    <w:rsid w:val="278C5641"/>
    <w:rsid w:val="2D256DFB"/>
    <w:rsid w:val="368A2F82"/>
    <w:rsid w:val="3EF4DA2F"/>
    <w:rsid w:val="50C506EB"/>
    <w:rsid w:val="603A62C8"/>
    <w:rsid w:val="63C3D88F"/>
    <w:rsid w:val="682E0C43"/>
    <w:rsid w:val="71795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D88F"/>
  <w15:chartTrackingRefBased/>
  <w15:docId w15:val="{2414188E-64AF-4C98-AF69-21B74DBBF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682E0C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682E0C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682E0C43"/>
    <w:rPr>
      <w:rFonts w:asciiTheme="majorHAnsi" w:eastAsiaTheme="majorEastAsia" w:hAnsiTheme="majorHAnsi"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58343A22A8E444AE2078C1CA501AE2" ma:contentTypeVersion="13" ma:contentTypeDescription="Create a new document." ma:contentTypeScope="" ma:versionID="956f3e5d32bbe9d956d8684507dea6ef">
  <xsd:schema xmlns:xsd="http://www.w3.org/2001/XMLSchema" xmlns:xs="http://www.w3.org/2001/XMLSchema" xmlns:p="http://schemas.microsoft.com/office/2006/metadata/properties" xmlns:ns2="737c52fd-5921-432b-bc75-84aaeb6d9a60" xmlns:ns3="1c5b08f5-de50-44c1-863e-069d8b6be1fd" targetNamespace="http://schemas.microsoft.com/office/2006/metadata/properties" ma:root="true" ma:fieldsID="6979c4ea07fbad13af305bfa97e03e81" ns2:_="" ns3:_="">
    <xsd:import namespace="737c52fd-5921-432b-bc75-84aaeb6d9a60"/>
    <xsd:import namespace="1c5b08f5-de50-44c1-863e-069d8b6be1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c52fd-5921-432b-bc75-84aaeb6d9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0292563-505d-4b58-909b-0f42379e9ec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5b08f5-de50-44c1-863e-069d8b6be1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fb6277-1328-4407-b7e9-98ca4b9cdc41}" ma:internalName="TaxCatchAll" ma:showField="CatchAllData" ma:web="1c5b08f5-de50-44c1-863e-069d8b6be1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7c52fd-5921-432b-bc75-84aaeb6d9a60">
      <Terms xmlns="http://schemas.microsoft.com/office/infopath/2007/PartnerControls"/>
    </lcf76f155ced4ddcb4097134ff3c332f>
    <TaxCatchAll xmlns="1c5b08f5-de50-44c1-863e-069d8b6be1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394D5-E9DA-47F5-8C27-71ACF6BE5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c52fd-5921-432b-bc75-84aaeb6d9a60"/>
    <ds:schemaRef ds:uri="1c5b08f5-de50-44c1-863e-069d8b6be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36BFBF-1448-431D-88E2-21A64DB152D0}">
  <ds:schemaRefs>
    <ds:schemaRef ds:uri="http://schemas.microsoft.com/office/2006/metadata/properties"/>
    <ds:schemaRef ds:uri="http://schemas.microsoft.com/office/infopath/2007/PartnerControls"/>
    <ds:schemaRef ds:uri="737c52fd-5921-432b-bc75-84aaeb6d9a60"/>
    <ds:schemaRef ds:uri="1c5b08f5-de50-44c1-863e-069d8b6be1fd"/>
  </ds:schemaRefs>
</ds:datastoreItem>
</file>

<file path=customXml/itemProps3.xml><?xml version="1.0" encoding="utf-8"?>
<ds:datastoreItem xmlns:ds="http://schemas.openxmlformats.org/officeDocument/2006/customXml" ds:itemID="{DE02E1A2-B8A5-491F-9B77-CCCC85045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Halford</dc:creator>
  <cp:keywords/>
  <dc:description/>
  <cp:lastModifiedBy>Sophie Halford</cp:lastModifiedBy>
  <cp:revision>5</cp:revision>
  <dcterms:created xsi:type="dcterms:W3CDTF">2025-09-20T12:03:00Z</dcterms:created>
  <dcterms:modified xsi:type="dcterms:W3CDTF">2025-09-24T06:52:00Z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0x010100C658343A22A8E444AE2078C1CA501AE2</vt:lpwstr>
  </property>
  <property fmtid="{D5CDD505-2E9C-101B-9397-08002B2CF9AE}" pid="3" name="MediaServiceImageTags">
    <vt:lpwstr/>
  </property>
</Properties>
</file>